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25" w:rsidRPr="00010825" w:rsidRDefault="00010825" w:rsidP="00010825">
      <w:pPr>
        <w:jc w:val="center"/>
        <w:rPr>
          <w:b/>
        </w:rPr>
      </w:pPr>
      <w:r>
        <w:rPr>
          <w:b/>
          <w:i/>
        </w:rPr>
        <w:t xml:space="preserve">Antigone </w:t>
      </w:r>
      <w:r>
        <w:rPr>
          <w:b/>
        </w:rPr>
        <w:t>Argument Assignment</w:t>
      </w:r>
    </w:p>
    <w:p w:rsidR="00010825" w:rsidRDefault="00010825"/>
    <w:p w:rsidR="00597C70" w:rsidRDefault="006134CD">
      <w:r>
        <w:t>What we’ve learned about argument so far…</w:t>
      </w:r>
    </w:p>
    <w:p w:rsidR="006134CD" w:rsidRDefault="006134CD"/>
    <w:p w:rsidR="006134CD" w:rsidRDefault="006134CD" w:rsidP="006134CD">
      <w:pPr>
        <w:pStyle w:val="ListParagraph"/>
        <w:numPr>
          <w:ilvl w:val="0"/>
          <w:numId w:val="1"/>
        </w:numPr>
        <w:sectPr w:rsidR="006134CD" w:rsidSect="006134CD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C5202" w:rsidRDefault="001C5202" w:rsidP="001C5202">
      <w:pPr>
        <w:pStyle w:val="ListParagraph"/>
        <w:numPr>
          <w:ilvl w:val="0"/>
          <w:numId w:val="1"/>
        </w:numPr>
      </w:pPr>
      <w:r>
        <w:lastRenderedPageBreak/>
        <w:t xml:space="preserve">Rhetorical triangle 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Definition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Criteria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Claim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Evidence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Warrant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lastRenderedPageBreak/>
        <w:t>Conclusion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Counterclaim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Rebuttal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Ethos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Pathos</w:t>
      </w:r>
    </w:p>
    <w:p w:rsidR="006134CD" w:rsidRDefault="006134CD" w:rsidP="006134CD">
      <w:pPr>
        <w:pStyle w:val="ListParagraph"/>
        <w:numPr>
          <w:ilvl w:val="0"/>
          <w:numId w:val="1"/>
        </w:numPr>
      </w:pPr>
      <w:r>
        <w:t>Logos</w:t>
      </w:r>
    </w:p>
    <w:p w:rsidR="006134CD" w:rsidRDefault="006134CD" w:rsidP="006134CD">
      <w:pPr>
        <w:pStyle w:val="ListParagraph"/>
        <w:numPr>
          <w:ilvl w:val="0"/>
          <w:numId w:val="1"/>
        </w:numPr>
        <w:sectPr w:rsidR="006134CD" w:rsidSect="005D1F6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6134CD" w:rsidRDefault="006134CD"/>
    <w:p w:rsidR="006134CD" w:rsidRDefault="006134CD">
      <w:r>
        <w:t xml:space="preserve">Now we are going to use </w:t>
      </w:r>
      <w:r w:rsidR="00563625">
        <w:t xml:space="preserve">all that we know about argument to analyze two characters’ argument in </w:t>
      </w:r>
      <w:r w:rsidR="00563625" w:rsidRPr="00563625">
        <w:rPr>
          <w:b/>
          <w:i/>
        </w:rPr>
        <w:t>Antigone</w:t>
      </w:r>
      <w:r w:rsidR="00563625">
        <w:t xml:space="preserve"> and then develop our own.</w:t>
      </w:r>
    </w:p>
    <w:p w:rsidR="00563625" w:rsidRDefault="00563625"/>
    <w:p w:rsidR="00563625" w:rsidRDefault="00563625">
      <w:r w:rsidRPr="00010825">
        <w:rPr>
          <w:b/>
          <w:u w:val="single"/>
        </w:rPr>
        <w:t>Here’s what you will do</w:t>
      </w:r>
      <w:r>
        <w:t>:</w:t>
      </w:r>
    </w:p>
    <w:p w:rsidR="00507A4C" w:rsidRDefault="00507A4C"/>
    <w:p w:rsidR="00507A4C" w:rsidRDefault="00507A4C" w:rsidP="005D1F60">
      <w:pPr>
        <w:pStyle w:val="ListParagraph"/>
        <w:numPr>
          <w:ilvl w:val="0"/>
          <w:numId w:val="2"/>
        </w:numPr>
      </w:pPr>
      <w:r>
        <w:t>You will get a partner I assign to you that will work with you to build your case in support of either Creon’s argument or Antigone’s argument.</w:t>
      </w:r>
    </w:p>
    <w:p w:rsidR="005D1F60" w:rsidRDefault="005D1F60" w:rsidP="005D1F60">
      <w:pPr>
        <w:pStyle w:val="ListParagraph"/>
        <w:numPr>
          <w:ilvl w:val="0"/>
          <w:numId w:val="2"/>
        </w:numPr>
      </w:pPr>
      <w:r>
        <w:t>You will need to research, read, and analyze the work.  You will need to identify all 12 parts of argument we’ve learned.</w:t>
      </w:r>
    </w:p>
    <w:p w:rsidR="005D1F60" w:rsidRDefault="005D1F60" w:rsidP="005D1F60">
      <w:pPr>
        <w:pStyle w:val="ListParagraph"/>
        <w:numPr>
          <w:ilvl w:val="0"/>
          <w:numId w:val="2"/>
        </w:numPr>
      </w:pPr>
      <w:r>
        <w:t>Here are some aspects that should be considered:</w:t>
      </w:r>
    </w:p>
    <w:p w:rsidR="001C5202" w:rsidRDefault="001C5202" w:rsidP="005D1F60">
      <w:pPr>
        <w:pStyle w:val="ListParagraph"/>
        <w:numPr>
          <w:ilvl w:val="1"/>
          <w:numId w:val="2"/>
        </w:numPr>
      </w:pPr>
      <w:r>
        <w:t>Who is the speaker (think more than just name); who is the intended audience (usually two levels); and subject (again may be more than one level)?</w:t>
      </w:r>
    </w:p>
    <w:p w:rsidR="005D1F60" w:rsidRDefault="005D1F60" w:rsidP="005D1F60">
      <w:pPr>
        <w:pStyle w:val="ListParagraph"/>
        <w:numPr>
          <w:ilvl w:val="1"/>
          <w:numId w:val="2"/>
        </w:numPr>
      </w:pPr>
      <w:r>
        <w:t>What must b</w:t>
      </w:r>
      <w:bookmarkStart w:id="0" w:name="_GoBack"/>
      <w:bookmarkEnd w:id="0"/>
      <w:r>
        <w:t>e defined (what is at the heart of the argument) and what, if any, criteria are necessary to establish?</w:t>
      </w:r>
    </w:p>
    <w:p w:rsidR="005D1F60" w:rsidRDefault="005D1F60" w:rsidP="005D1F60">
      <w:pPr>
        <w:pStyle w:val="ListParagraph"/>
        <w:numPr>
          <w:ilvl w:val="1"/>
          <w:numId w:val="2"/>
        </w:numPr>
      </w:pPr>
      <w:r>
        <w:t xml:space="preserve">How </w:t>
      </w:r>
      <w:r w:rsidR="001C5202">
        <w:t>does Antigone/Creon develop her/his argument (evidence, warrant, conclusions)?</w:t>
      </w:r>
    </w:p>
    <w:p w:rsidR="001C5202" w:rsidRDefault="001C5202" w:rsidP="005D1F60">
      <w:pPr>
        <w:pStyle w:val="ListParagraph"/>
        <w:numPr>
          <w:ilvl w:val="1"/>
          <w:numId w:val="2"/>
        </w:numPr>
      </w:pPr>
      <w:r>
        <w:t>What are possible counterarguments (or actual ones) and how does Antigone/Creon rebut those arguments?</w:t>
      </w:r>
    </w:p>
    <w:p w:rsidR="001C5202" w:rsidRDefault="001C5202" w:rsidP="005D1F60">
      <w:pPr>
        <w:pStyle w:val="ListParagraph"/>
        <w:numPr>
          <w:ilvl w:val="1"/>
          <w:numId w:val="2"/>
        </w:numPr>
      </w:pPr>
      <w:r>
        <w:t xml:space="preserve">How does Antigone/Creon use ethos, pathos, and logos to </w:t>
      </w:r>
      <w:r w:rsidR="006942BE">
        <w:t>strengthen her/his argument?</w:t>
      </w:r>
    </w:p>
    <w:p w:rsidR="006942BE" w:rsidRDefault="006942BE" w:rsidP="006942BE">
      <w:pPr>
        <w:pStyle w:val="ListParagraph"/>
        <w:numPr>
          <w:ilvl w:val="0"/>
          <w:numId w:val="2"/>
        </w:numPr>
      </w:pPr>
      <w:r>
        <w:t>You will turn in your written work to show you have thought through each of these aspects of argument.</w:t>
      </w:r>
    </w:p>
    <w:p w:rsidR="006942BE" w:rsidRDefault="006942BE" w:rsidP="006942BE">
      <w:pPr>
        <w:pStyle w:val="ListParagraph"/>
        <w:numPr>
          <w:ilvl w:val="0"/>
          <w:numId w:val="2"/>
        </w:numPr>
      </w:pPr>
      <w:r>
        <w:t xml:space="preserve">All this work will prepare you to debate someone from an opposing position.  </w:t>
      </w:r>
    </w:p>
    <w:p w:rsidR="00010825" w:rsidRDefault="00010825" w:rsidP="00010825">
      <w:pPr>
        <w:pStyle w:val="ListParagraph"/>
      </w:pPr>
    </w:p>
    <w:p w:rsidR="00010825" w:rsidRDefault="00010825" w:rsidP="00010825">
      <w:pPr>
        <w:pStyle w:val="ListParagraph"/>
      </w:pPr>
    </w:p>
    <w:p w:rsidR="006942BE" w:rsidRDefault="006942BE" w:rsidP="006942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6942BE" w:rsidTr="006942BE">
        <w:tc>
          <w:tcPr>
            <w:tcW w:w="2059" w:type="dxa"/>
          </w:tcPr>
          <w:p w:rsidR="006942BE" w:rsidRPr="00010825" w:rsidRDefault="006942BE" w:rsidP="00010825">
            <w:pPr>
              <w:jc w:val="center"/>
              <w:rPr>
                <w:b/>
              </w:rPr>
            </w:pPr>
            <w:r w:rsidRPr="00010825">
              <w:rPr>
                <w:b/>
              </w:rPr>
              <w:t>Monday</w:t>
            </w:r>
          </w:p>
        </w:tc>
        <w:tc>
          <w:tcPr>
            <w:tcW w:w="2059" w:type="dxa"/>
          </w:tcPr>
          <w:p w:rsidR="006942BE" w:rsidRPr="00010825" w:rsidRDefault="006942BE" w:rsidP="00010825">
            <w:pPr>
              <w:jc w:val="center"/>
              <w:rPr>
                <w:b/>
              </w:rPr>
            </w:pPr>
            <w:r w:rsidRPr="00010825">
              <w:rPr>
                <w:b/>
              </w:rPr>
              <w:t>Tuesday</w:t>
            </w:r>
          </w:p>
        </w:tc>
        <w:tc>
          <w:tcPr>
            <w:tcW w:w="2059" w:type="dxa"/>
          </w:tcPr>
          <w:p w:rsidR="006942BE" w:rsidRPr="00010825" w:rsidRDefault="006942BE" w:rsidP="00010825">
            <w:pPr>
              <w:jc w:val="center"/>
              <w:rPr>
                <w:b/>
              </w:rPr>
            </w:pPr>
            <w:r w:rsidRPr="00010825">
              <w:rPr>
                <w:b/>
              </w:rPr>
              <w:t>Wednesday</w:t>
            </w:r>
          </w:p>
        </w:tc>
        <w:tc>
          <w:tcPr>
            <w:tcW w:w="2059" w:type="dxa"/>
          </w:tcPr>
          <w:p w:rsidR="006942BE" w:rsidRPr="00010825" w:rsidRDefault="006942BE" w:rsidP="00010825">
            <w:pPr>
              <w:jc w:val="center"/>
              <w:rPr>
                <w:b/>
              </w:rPr>
            </w:pPr>
            <w:r w:rsidRPr="00010825">
              <w:rPr>
                <w:b/>
              </w:rPr>
              <w:t>Thursday</w:t>
            </w:r>
          </w:p>
        </w:tc>
        <w:tc>
          <w:tcPr>
            <w:tcW w:w="2060" w:type="dxa"/>
          </w:tcPr>
          <w:p w:rsidR="006942BE" w:rsidRPr="00010825" w:rsidRDefault="006942BE" w:rsidP="00010825">
            <w:pPr>
              <w:jc w:val="center"/>
              <w:rPr>
                <w:b/>
              </w:rPr>
            </w:pPr>
            <w:r w:rsidRPr="00010825">
              <w:rPr>
                <w:b/>
              </w:rPr>
              <w:t>Friday</w:t>
            </w:r>
          </w:p>
        </w:tc>
      </w:tr>
      <w:tr w:rsidR="006942BE" w:rsidTr="006942BE">
        <w:tc>
          <w:tcPr>
            <w:tcW w:w="2059" w:type="dxa"/>
          </w:tcPr>
          <w:p w:rsidR="006942BE" w:rsidRDefault="006942BE" w:rsidP="006942BE">
            <w:r>
              <w:t xml:space="preserve">12 </w:t>
            </w:r>
          </w:p>
          <w:p w:rsidR="006942BE" w:rsidRDefault="006942BE" w:rsidP="006942BE">
            <w:r>
              <w:t>Columbus Day</w:t>
            </w:r>
          </w:p>
        </w:tc>
        <w:tc>
          <w:tcPr>
            <w:tcW w:w="2059" w:type="dxa"/>
          </w:tcPr>
          <w:p w:rsidR="006942BE" w:rsidRDefault="006942BE" w:rsidP="006942BE">
            <w:r>
              <w:t>13</w:t>
            </w:r>
          </w:p>
          <w:p w:rsidR="006942BE" w:rsidRDefault="006942BE" w:rsidP="006942BE">
            <w:r>
              <w:t>Introduction to Antigone</w:t>
            </w:r>
          </w:p>
        </w:tc>
        <w:tc>
          <w:tcPr>
            <w:tcW w:w="2059" w:type="dxa"/>
          </w:tcPr>
          <w:p w:rsidR="006942BE" w:rsidRDefault="006942BE" w:rsidP="006942BE">
            <w:r>
              <w:t>14</w:t>
            </w:r>
          </w:p>
          <w:p w:rsidR="006942BE" w:rsidRDefault="006942BE" w:rsidP="006942BE">
            <w:r>
              <w:t>Antigone Background</w:t>
            </w:r>
          </w:p>
        </w:tc>
        <w:tc>
          <w:tcPr>
            <w:tcW w:w="2059" w:type="dxa"/>
          </w:tcPr>
          <w:p w:rsidR="006942BE" w:rsidRDefault="006942BE" w:rsidP="006942BE">
            <w:r>
              <w:t>15</w:t>
            </w:r>
          </w:p>
          <w:p w:rsidR="006942BE" w:rsidRDefault="006942BE" w:rsidP="006942BE">
            <w:r>
              <w:t>Work Day</w:t>
            </w:r>
          </w:p>
        </w:tc>
        <w:tc>
          <w:tcPr>
            <w:tcW w:w="2060" w:type="dxa"/>
          </w:tcPr>
          <w:p w:rsidR="006942BE" w:rsidRDefault="006942BE" w:rsidP="006942BE">
            <w:r>
              <w:t>16</w:t>
            </w:r>
          </w:p>
          <w:p w:rsidR="006942BE" w:rsidRDefault="006942BE" w:rsidP="006942BE">
            <w:r>
              <w:t>Work Day</w:t>
            </w:r>
          </w:p>
        </w:tc>
      </w:tr>
      <w:tr w:rsidR="006942BE" w:rsidTr="006942BE">
        <w:tc>
          <w:tcPr>
            <w:tcW w:w="2059" w:type="dxa"/>
          </w:tcPr>
          <w:p w:rsidR="006942BE" w:rsidRDefault="006942BE" w:rsidP="006942BE">
            <w:r>
              <w:t>19</w:t>
            </w:r>
          </w:p>
          <w:p w:rsidR="00010825" w:rsidRDefault="00010825" w:rsidP="006942BE">
            <w:r>
              <w:t>Final Preparations</w:t>
            </w:r>
          </w:p>
          <w:p w:rsidR="006942BE" w:rsidRDefault="006942BE" w:rsidP="006942BE"/>
        </w:tc>
        <w:tc>
          <w:tcPr>
            <w:tcW w:w="2059" w:type="dxa"/>
          </w:tcPr>
          <w:p w:rsidR="006942BE" w:rsidRDefault="006942BE" w:rsidP="006942BE">
            <w:r>
              <w:t>20</w:t>
            </w:r>
          </w:p>
          <w:p w:rsidR="00010825" w:rsidRDefault="00010825" w:rsidP="006942BE">
            <w:r>
              <w:t>Debate</w:t>
            </w:r>
          </w:p>
        </w:tc>
        <w:tc>
          <w:tcPr>
            <w:tcW w:w="2059" w:type="dxa"/>
          </w:tcPr>
          <w:p w:rsidR="006942BE" w:rsidRDefault="006942BE" w:rsidP="006942BE">
            <w:r>
              <w:t>21</w:t>
            </w:r>
          </w:p>
          <w:p w:rsidR="006942BE" w:rsidRDefault="006942BE" w:rsidP="006942BE">
            <w:r>
              <w:t>Cold Read Multiple Choice Test</w:t>
            </w:r>
          </w:p>
        </w:tc>
        <w:tc>
          <w:tcPr>
            <w:tcW w:w="2059" w:type="dxa"/>
          </w:tcPr>
          <w:p w:rsidR="006942BE" w:rsidRDefault="006942BE" w:rsidP="006942BE">
            <w:r>
              <w:t>22</w:t>
            </w:r>
          </w:p>
          <w:p w:rsidR="006942BE" w:rsidRDefault="00010825" w:rsidP="006942BE">
            <w:r>
              <w:t>Close Read/ Argument Analysis</w:t>
            </w:r>
          </w:p>
        </w:tc>
        <w:tc>
          <w:tcPr>
            <w:tcW w:w="2060" w:type="dxa"/>
          </w:tcPr>
          <w:p w:rsidR="006942BE" w:rsidRDefault="00010825" w:rsidP="006942BE">
            <w:r>
              <w:t>23</w:t>
            </w:r>
          </w:p>
          <w:p w:rsidR="00010825" w:rsidRDefault="00010825" w:rsidP="006942BE">
            <w:r>
              <w:t>Game Day</w:t>
            </w:r>
          </w:p>
        </w:tc>
      </w:tr>
    </w:tbl>
    <w:p w:rsidR="006942BE" w:rsidRDefault="006942BE" w:rsidP="006942BE"/>
    <w:sectPr w:rsidR="006942BE" w:rsidSect="006134C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17F"/>
    <w:multiLevelType w:val="hybridMultilevel"/>
    <w:tmpl w:val="4180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3B02"/>
    <w:multiLevelType w:val="hybridMultilevel"/>
    <w:tmpl w:val="1346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CD"/>
    <w:rsid w:val="00010825"/>
    <w:rsid w:val="001C5202"/>
    <w:rsid w:val="00507A4C"/>
    <w:rsid w:val="00563625"/>
    <w:rsid w:val="00597C70"/>
    <w:rsid w:val="005D1F60"/>
    <w:rsid w:val="006134CD"/>
    <w:rsid w:val="006942BE"/>
    <w:rsid w:val="00A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4F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CD"/>
    <w:pPr>
      <w:ind w:left="720"/>
      <w:contextualSpacing/>
    </w:pPr>
  </w:style>
  <w:style w:type="table" w:styleId="TableGrid">
    <w:name w:val="Table Grid"/>
    <w:basedOn w:val="TableNormal"/>
    <w:uiPriority w:val="59"/>
    <w:rsid w:val="0069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CD"/>
    <w:pPr>
      <w:ind w:left="720"/>
      <w:contextualSpacing/>
    </w:pPr>
  </w:style>
  <w:style w:type="table" w:styleId="TableGrid">
    <w:name w:val="Table Grid"/>
    <w:basedOn w:val="TableNormal"/>
    <w:uiPriority w:val="59"/>
    <w:rsid w:val="0069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Wall</dc:creator>
  <cp:keywords/>
  <dc:description/>
  <cp:lastModifiedBy>Christie Wall</cp:lastModifiedBy>
  <cp:revision>1</cp:revision>
  <dcterms:created xsi:type="dcterms:W3CDTF">2015-10-10T13:59:00Z</dcterms:created>
  <dcterms:modified xsi:type="dcterms:W3CDTF">2015-10-10T16:56:00Z</dcterms:modified>
</cp:coreProperties>
</file>